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E94" w:rsidRDefault="00220E94" w:rsidP="00D93DF9">
      <w:pPr>
        <w:jc w:val="center"/>
        <w:rPr>
          <w:b/>
          <w:sz w:val="28"/>
          <w:szCs w:val="28"/>
          <w:u w:val="single"/>
        </w:rPr>
      </w:pPr>
    </w:p>
    <w:p w:rsidR="00D93DF9" w:rsidRPr="00220E94" w:rsidRDefault="00D93DF9" w:rsidP="00D93DF9">
      <w:pPr>
        <w:jc w:val="center"/>
        <w:rPr>
          <w:b/>
          <w:sz w:val="40"/>
          <w:szCs w:val="40"/>
          <w:u w:val="single"/>
        </w:rPr>
      </w:pPr>
      <w:r w:rsidRPr="00220E94">
        <w:rPr>
          <w:b/>
          <w:sz w:val="40"/>
          <w:szCs w:val="40"/>
          <w:u w:val="single"/>
        </w:rPr>
        <w:t>Slavilo se 100. výročí vzniku Hlučínska</w:t>
      </w:r>
    </w:p>
    <w:p w:rsidR="00D93DF9" w:rsidRDefault="00201C17" w:rsidP="00735A47">
      <w:pPr>
        <w:jc w:val="both"/>
        <w:rPr>
          <w:sz w:val="24"/>
          <w:szCs w:val="24"/>
        </w:rPr>
      </w:pPr>
      <w:r>
        <w:rPr>
          <w:sz w:val="24"/>
          <w:szCs w:val="24"/>
        </w:rPr>
        <w:t>U příležitosti 100. výročí</w:t>
      </w:r>
      <w:r w:rsidR="00743D35" w:rsidRPr="00743D35">
        <w:rPr>
          <w:sz w:val="24"/>
          <w:szCs w:val="24"/>
        </w:rPr>
        <w:t xml:space="preserve"> Hlučínska</w:t>
      </w:r>
      <w:r>
        <w:rPr>
          <w:sz w:val="24"/>
          <w:szCs w:val="24"/>
        </w:rPr>
        <w:t xml:space="preserve"> </w:t>
      </w:r>
      <w:r w:rsidR="00DC4559">
        <w:rPr>
          <w:sz w:val="24"/>
          <w:szCs w:val="24"/>
        </w:rPr>
        <w:t>uspořádalo Sdružení obcí Hlučínska</w:t>
      </w:r>
      <w:r>
        <w:rPr>
          <w:sz w:val="24"/>
          <w:szCs w:val="24"/>
        </w:rPr>
        <w:t xml:space="preserve"> 3. února 2020</w:t>
      </w:r>
      <w:r w:rsidR="00743D35" w:rsidRPr="00743D35">
        <w:rPr>
          <w:sz w:val="24"/>
          <w:szCs w:val="24"/>
        </w:rPr>
        <w:t xml:space="preserve"> v kulturním domě v Dolním </w:t>
      </w:r>
      <w:r>
        <w:rPr>
          <w:sz w:val="24"/>
          <w:szCs w:val="24"/>
        </w:rPr>
        <w:t>Benešově slavnostní sněm spojený s oslavou tohoto významného výročí.</w:t>
      </w:r>
    </w:p>
    <w:p w:rsidR="00743D35" w:rsidRDefault="00A902DC" w:rsidP="00735A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Celé oslavy se od samotného počátku </w:t>
      </w:r>
      <w:r w:rsidR="00EE24D3">
        <w:rPr>
          <w:sz w:val="24"/>
          <w:szCs w:val="24"/>
        </w:rPr>
        <w:t xml:space="preserve">nesly </w:t>
      </w:r>
      <w:r>
        <w:rPr>
          <w:sz w:val="24"/>
          <w:szCs w:val="24"/>
        </w:rPr>
        <w:t xml:space="preserve">v regionálním duchu. Hosty už při příchodu vítal folklorní soubor </w:t>
      </w:r>
      <w:proofErr w:type="spellStart"/>
      <w:r>
        <w:rPr>
          <w:sz w:val="24"/>
          <w:szCs w:val="24"/>
        </w:rPr>
        <w:t>Srubek</w:t>
      </w:r>
      <w:proofErr w:type="spellEnd"/>
      <w:r w:rsidR="00937E74">
        <w:rPr>
          <w:sz w:val="24"/>
          <w:szCs w:val="24"/>
        </w:rPr>
        <w:t xml:space="preserve"> ze Štěpánkovic</w:t>
      </w:r>
      <w:r>
        <w:rPr>
          <w:sz w:val="24"/>
          <w:szCs w:val="24"/>
        </w:rPr>
        <w:t xml:space="preserve">. Po slavnostním zahájení </w:t>
      </w:r>
      <w:r w:rsidR="005E4E61">
        <w:rPr>
          <w:sz w:val="24"/>
          <w:szCs w:val="24"/>
        </w:rPr>
        <w:t xml:space="preserve">a přípitku </w:t>
      </w:r>
      <w:r>
        <w:rPr>
          <w:sz w:val="24"/>
          <w:szCs w:val="24"/>
        </w:rPr>
        <w:t>mohli hosté zhlédnout krátký</w:t>
      </w:r>
      <w:r w:rsidR="005E4E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film Muzea Hlučínska s názvem „Hlučínské století“ </w:t>
      </w:r>
      <w:r w:rsidR="00EE24D3">
        <w:rPr>
          <w:sz w:val="24"/>
          <w:szCs w:val="24"/>
        </w:rPr>
        <w:t xml:space="preserve">poukazující na klíčové </w:t>
      </w:r>
      <w:r w:rsidR="00B90BD0">
        <w:rPr>
          <w:sz w:val="24"/>
          <w:szCs w:val="24"/>
        </w:rPr>
        <w:t xml:space="preserve">události </w:t>
      </w:r>
      <w:r w:rsidR="00EE24D3">
        <w:rPr>
          <w:sz w:val="24"/>
          <w:szCs w:val="24"/>
        </w:rPr>
        <w:t xml:space="preserve">uplynulých 100 let. </w:t>
      </w:r>
      <w:r w:rsidR="00A355A9">
        <w:rPr>
          <w:sz w:val="24"/>
          <w:szCs w:val="24"/>
        </w:rPr>
        <w:t xml:space="preserve">Následovalo vystoupení </w:t>
      </w:r>
      <w:proofErr w:type="spellStart"/>
      <w:r w:rsidR="00A355A9">
        <w:rPr>
          <w:sz w:val="24"/>
          <w:szCs w:val="24"/>
        </w:rPr>
        <w:t>Bolatických</w:t>
      </w:r>
      <w:proofErr w:type="spellEnd"/>
      <w:r w:rsidR="00A355A9">
        <w:rPr>
          <w:sz w:val="24"/>
          <w:szCs w:val="24"/>
        </w:rPr>
        <w:t xml:space="preserve"> seniorek, které opět vtipnou formou připomněly specifické </w:t>
      </w:r>
      <w:r w:rsidR="00937E74">
        <w:rPr>
          <w:sz w:val="24"/>
          <w:szCs w:val="24"/>
        </w:rPr>
        <w:t>hlučínské</w:t>
      </w:r>
      <w:r w:rsidR="006204B2">
        <w:rPr>
          <w:sz w:val="24"/>
          <w:szCs w:val="24"/>
        </w:rPr>
        <w:t xml:space="preserve"> </w:t>
      </w:r>
      <w:r w:rsidR="00A355A9">
        <w:rPr>
          <w:sz w:val="24"/>
          <w:szCs w:val="24"/>
        </w:rPr>
        <w:t>nářečí.</w:t>
      </w:r>
      <w:r w:rsidR="00EE24D3">
        <w:rPr>
          <w:sz w:val="24"/>
          <w:szCs w:val="24"/>
        </w:rPr>
        <w:t xml:space="preserve"> </w:t>
      </w:r>
      <w:r w:rsidR="006204B2">
        <w:rPr>
          <w:sz w:val="24"/>
          <w:szCs w:val="24"/>
        </w:rPr>
        <w:t xml:space="preserve">O </w:t>
      </w:r>
      <w:r w:rsidR="00A355A9">
        <w:rPr>
          <w:sz w:val="24"/>
          <w:szCs w:val="24"/>
        </w:rPr>
        <w:t>zhodnocení</w:t>
      </w:r>
      <w:r w:rsidR="00EE24D3">
        <w:rPr>
          <w:sz w:val="24"/>
          <w:szCs w:val="24"/>
        </w:rPr>
        <w:t xml:space="preserve"> </w:t>
      </w:r>
      <w:proofErr w:type="spellStart"/>
      <w:r w:rsidR="00EE24D3">
        <w:rPr>
          <w:sz w:val="24"/>
          <w:szCs w:val="24"/>
        </w:rPr>
        <w:t>Prajzské</w:t>
      </w:r>
      <w:proofErr w:type="spellEnd"/>
      <w:r w:rsidR="00EE24D3">
        <w:rPr>
          <w:sz w:val="24"/>
          <w:szCs w:val="24"/>
        </w:rPr>
        <w:t xml:space="preserve"> z hlediska sociologického </w:t>
      </w:r>
      <w:r w:rsidR="003A342D">
        <w:rPr>
          <w:sz w:val="24"/>
          <w:szCs w:val="24"/>
        </w:rPr>
        <w:t xml:space="preserve">se postarala </w:t>
      </w:r>
      <w:r w:rsidR="00A355A9">
        <w:rPr>
          <w:sz w:val="24"/>
          <w:szCs w:val="24"/>
        </w:rPr>
        <w:t>svým vstupem doc. PhDr. Helena Kubátová, Ph.D. z Univerzity Palackého v Olomouci,</w:t>
      </w:r>
      <w:r w:rsidR="00201C17">
        <w:rPr>
          <w:sz w:val="24"/>
          <w:szCs w:val="24"/>
        </w:rPr>
        <w:t xml:space="preserve"> která</w:t>
      </w:r>
      <w:r w:rsidR="003A342D">
        <w:rPr>
          <w:sz w:val="24"/>
          <w:szCs w:val="24"/>
        </w:rPr>
        <w:t xml:space="preserve"> zde před několika lety prováděla výzkum na téma „Mezigenerační proměny způsobu života na Hlučínsku“.</w:t>
      </w:r>
    </w:p>
    <w:p w:rsidR="003A342D" w:rsidRDefault="003A342D" w:rsidP="00735A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Významnou součástí programu bylo rovněž ocenění osobností </w:t>
      </w:r>
      <w:r w:rsidR="00937E74">
        <w:rPr>
          <w:sz w:val="24"/>
          <w:szCs w:val="24"/>
        </w:rPr>
        <w:t>pamětní medailí</w:t>
      </w:r>
      <w:r w:rsidR="009209CF">
        <w:rPr>
          <w:sz w:val="24"/>
          <w:szCs w:val="24"/>
        </w:rPr>
        <w:t xml:space="preserve"> Cypriá</w:t>
      </w:r>
      <w:r>
        <w:rPr>
          <w:sz w:val="24"/>
          <w:szCs w:val="24"/>
        </w:rPr>
        <w:t xml:space="preserve">na Lelka za osvětovou a kulturní činnost za přínos pro rozvoj Hlučínska. Toto ocenění ze strany Sdružení obcí Hlučínska letos získali paní Ludmila Jařabová, pan Arnošt Obrusník, Ing. Josef Barták, pan Josef </w:t>
      </w:r>
      <w:proofErr w:type="spellStart"/>
      <w:r>
        <w:rPr>
          <w:sz w:val="24"/>
          <w:szCs w:val="24"/>
        </w:rPr>
        <w:t>Zawadský</w:t>
      </w:r>
      <w:proofErr w:type="spellEnd"/>
      <w:r>
        <w:rPr>
          <w:sz w:val="24"/>
          <w:szCs w:val="24"/>
        </w:rPr>
        <w:t xml:space="preserve"> a manželé Jaroslava a Karel Klemensovi.</w:t>
      </w:r>
    </w:p>
    <w:p w:rsidR="003A342D" w:rsidRDefault="003A342D" w:rsidP="00E51A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Pamětní list za spolupráci za přínos pro rozvoj Hlučínska se rozhodlo Sdružení obcí Hlučínska udělit doc. Mgr. Jiřímu </w:t>
      </w:r>
      <w:proofErr w:type="spellStart"/>
      <w:r>
        <w:rPr>
          <w:sz w:val="24"/>
          <w:szCs w:val="24"/>
        </w:rPr>
        <w:t>Siostrzonkovi</w:t>
      </w:r>
      <w:proofErr w:type="spellEnd"/>
      <w:r>
        <w:rPr>
          <w:sz w:val="24"/>
          <w:szCs w:val="24"/>
        </w:rPr>
        <w:t xml:space="preserve">, Ph.D., Mgr. Radimovi </w:t>
      </w:r>
      <w:proofErr w:type="spellStart"/>
      <w:r>
        <w:rPr>
          <w:sz w:val="24"/>
          <w:szCs w:val="24"/>
        </w:rPr>
        <w:t>Lokočovi</w:t>
      </w:r>
      <w:proofErr w:type="spellEnd"/>
      <w:r>
        <w:rPr>
          <w:sz w:val="24"/>
          <w:szCs w:val="24"/>
        </w:rPr>
        <w:t xml:space="preserve">, Ph.D., PhDr. Jiřímu </w:t>
      </w:r>
      <w:proofErr w:type="spellStart"/>
      <w:r>
        <w:rPr>
          <w:sz w:val="24"/>
          <w:szCs w:val="24"/>
        </w:rPr>
        <w:t>Neminářovi</w:t>
      </w:r>
      <w:proofErr w:type="spellEnd"/>
      <w:r>
        <w:rPr>
          <w:sz w:val="24"/>
          <w:szCs w:val="24"/>
        </w:rPr>
        <w:t xml:space="preserve">, </w:t>
      </w:r>
      <w:r w:rsidR="00E51A96">
        <w:rPr>
          <w:sz w:val="24"/>
          <w:szCs w:val="24"/>
        </w:rPr>
        <w:t>doc. PhDr. Heleně Kubátové</w:t>
      </w:r>
      <w:r w:rsidR="00E51A96" w:rsidRPr="00E51A96">
        <w:rPr>
          <w:sz w:val="24"/>
          <w:szCs w:val="24"/>
        </w:rPr>
        <w:t>, Ph.D.</w:t>
      </w:r>
      <w:r w:rsidR="00E51A96">
        <w:rPr>
          <w:sz w:val="24"/>
          <w:szCs w:val="24"/>
        </w:rPr>
        <w:t xml:space="preserve">, Mgr. Adriánovi </w:t>
      </w:r>
      <w:proofErr w:type="spellStart"/>
      <w:r w:rsidR="00E51A96">
        <w:rPr>
          <w:sz w:val="24"/>
          <w:szCs w:val="24"/>
        </w:rPr>
        <w:t>Czernikovi</w:t>
      </w:r>
      <w:proofErr w:type="spellEnd"/>
      <w:r w:rsidR="00E51A9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panu Pavlovi Kocurovi, panu Rostislavovi </w:t>
      </w:r>
      <w:proofErr w:type="spellStart"/>
      <w:r>
        <w:rPr>
          <w:sz w:val="24"/>
          <w:szCs w:val="24"/>
        </w:rPr>
        <w:t>Pečinkovi</w:t>
      </w:r>
      <w:proofErr w:type="spellEnd"/>
      <w:r>
        <w:rPr>
          <w:sz w:val="24"/>
          <w:szCs w:val="24"/>
        </w:rPr>
        <w:t xml:space="preserve"> a organizacím Muzeu Hlučínska, </w:t>
      </w:r>
      <w:r w:rsidR="00E51A96">
        <w:rPr>
          <w:sz w:val="24"/>
          <w:szCs w:val="24"/>
        </w:rPr>
        <w:t>Místní akční skupině Hlučínsko</w:t>
      </w:r>
      <w:r>
        <w:rPr>
          <w:sz w:val="24"/>
          <w:szCs w:val="24"/>
        </w:rPr>
        <w:t xml:space="preserve"> </w:t>
      </w:r>
      <w:r w:rsidR="00E51A96">
        <w:rPr>
          <w:sz w:val="24"/>
          <w:szCs w:val="24"/>
        </w:rPr>
        <w:t xml:space="preserve">a </w:t>
      </w:r>
      <w:r w:rsidR="00201C17">
        <w:rPr>
          <w:sz w:val="24"/>
          <w:szCs w:val="24"/>
        </w:rPr>
        <w:t xml:space="preserve">Euroregionu </w:t>
      </w:r>
      <w:proofErr w:type="spellStart"/>
      <w:r w:rsidR="00201C17">
        <w:rPr>
          <w:sz w:val="24"/>
          <w:szCs w:val="24"/>
        </w:rPr>
        <w:t>Silesia</w:t>
      </w:r>
      <w:proofErr w:type="spellEnd"/>
      <w:r w:rsidR="00201C17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201C17">
        <w:rPr>
          <w:sz w:val="24"/>
          <w:szCs w:val="24"/>
        </w:rPr>
        <w:t xml:space="preserve"> </w:t>
      </w:r>
      <w:r w:rsidR="00E51A96">
        <w:rPr>
          <w:sz w:val="24"/>
          <w:szCs w:val="24"/>
        </w:rPr>
        <w:t>CZ.</w:t>
      </w:r>
      <w:r>
        <w:rPr>
          <w:sz w:val="24"/>
          <w:szCs w:val="24"/>
        </w:rPr>
        <w:t xml:space="preserve"> Pamětní list byl rovněž udělen Moravskoslezskému kraji a polským gminám </w:t>
      </w:r>
      <w:proofErr w:type="spellStart"/>
      <w:r>
        <w:rPr>
          <w:sz w:val="24"/>
          <w:szCs w:val="24"/>
        </w:rPr>
        <w:t>Kietrz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Krzanowice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Krzyżanowice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Pietrowice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Wielkie</w:t>
      </w:r>
      <w:proofErr w:type="spellEnd"/>
      <w:r>
        <w:rPr>
          <w:sz w:val="24"/>
          <w:szCs w:val="24"/>
        </w:rPr>
        <w:t>.</w:t>
      </w:r>
    </w:p>
    <w:p w:rsidR="006204B2" w:rsidRDefault="006204B2" w:rsidP="00E51A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Založení Gymnázia Josefa Kainara, které letos rovněž slaví 100. výročí svého vzniku, krátce připomněla </w:t>
      </w:r>
      <w:r w:rsidR="009209CF">
        <w:rPr>
          <w:sz w:val="24"/>
          <w:szCs w:val="24"/>
        </w:rPr>
        <w:t>jeho ředitelka</w:t>
      </w:r>
      <w:r>
        <w:rPr>
          <w:sz w:val="24"/>
          <w:szCs w:val="24"/>
        </w:rPr>
        <w:t xml:space="preserve"> PhDr. Charlotta </w:t>
      </w:r>
      <w:proofErr w:type="spellStart"/>
      <w:r>
        <w:rPr>
          <w:sz w:val="24"/>
          <w:szCs w:val="24"/>
        </w:rPr>
        <w:t>Grenarová</w:t>
      </w:r>
      <w:proofErr w:type="spellEnd"/>
      <w:r>
        <w:rPr>
          <w:sz w:val="24"/>
          <w:szCs w:val="24"/>
        </w:rPr>
        <w:t>.</w:t>
      </w:r>
    </w:p>
    <w:p w:rsidR="00220E94" w:rsidRDefault="009209CF" w:rsidP="00E51A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Část programu byla vyhrazena také pro</w:t>
      </w:r>
      <w:r w:rsidR="00220E94">
        <w:rPr>
          <w:sz w:val="24"/>
          <w:szCs w:val="24"/>
        </w:rPr>
        <w:t xml:space="preserve"> zdravice hostů. </w:t>
      </w:r>
      <w:r w:rsidR="00220E94" w:rsidRPr="00220E94">
        <w:rPr>
          <w:sz w:val="24"/>
          <w:szCs w:val="24"/>
        </w:rPr>
        <w:t xml:space="preserve">K narozeninám Hlučínsku popřáli např. předseda </w:t>
      </w:r>
      <w:r w:rsidR="00220E94" w:rsidRPr="00220E94">
        <w:rPr>
          <w:bCs/>
          <w:sz w:val="24"/>
          <w:szCs w:val="24"/>
        </w:rPr>
        <w:t>Českomoravské konfederace odborových svazů</w:t>
      </w:r>
      <w:r w:rsidR="00220E94" w:rsidRPr="00220E94">
        <w:rPr>
          <w:sz w:val="24"/>
          <w:szCs w:val="24"/>
        </w:rPr>
        <w:t xml:space="preserve"> </w:t>
      </w:r>
      <w:r w:rsidR="00220E94">
        <w:rPr>
          <w:sz w:val="24"/>
          <w:szCs w:val="24"/>
        </w:rPr>
        <w:t xml:space="preserve">pan </w:t>
      </w:r>
      <w:r w:rsidR="00220E94" w:rsidRPr="00220E94">
        <w:rPr>
          <w:sz w:val="24"/>
          <w:szCs w:val="24"/>
        </w:rPr>
        <w:t xml:space="preserve">Josef </w:t>
      </w:r>
      <w:proofErr w:type="spellStart"/>
      <w:r w:rsidR="00220E94" w:rsidRPr="00220E94">
        <w:rPr>
          <w:sz w:val="24"/>
          <w:szCs w:val="24"/>
        </w:rPr>
        <w:t>Středula</w:t>
      </w:r>
      <w:proofErr w:type="spellEnd"/>
      <w:r w:rsidR="00220E94">
        <w:rPr>
          <w:sz w:val="24"/>
          <w:szCs w:val="24"/>
        </w:rPr>
        <w:t xml:space="preserve">, náměstek hejtmana Moravskoslezského kraje Mgr. et Mgr. Lukáš </w:t>
      </w:r>
      <w:proofErr w:type="spellStart"/>
      <w:r w:rsidR="00220E94">
        <w:rPr>
          <w:sz w:val="24"/>
          <w:szCs w:val="24"/>
        </w:rPr>
        <w:t>Cur</w:t>
      </w:r>
      <w:r w:rsidR="00831222">
        <w:rPr>
          <w:sz w:val="24"/>
          <w:szCs w:val="24"/>
        </w:rPr>
        <w:t>ylo</w:t>
      </w:r>
      <w:proofErr w:type="spellEnd"/>
      <w:r w:rsidR="00831222">
        <w:rPr>
          <w:sz w:val="24"/>
          <w:szCs w:val="24"/>
        </w:rPr>
        <w:t xml:space="preserve"> nebo</w:t>
      </w:r>
      <w:r w:rsidR="00220E94">
        <w:rPr>
          <w:sz w:val="24"/>
          <w:szCs w:val="24"/>
        </w:rPr>
        <w:t xml:space="preserve"> děkan Hlučínského děkanátu Mgr. Pavel Kuchař.</w:t>
      </w:r>
    </w:p>
    <w:p w:rsidR="006204B2" w:rsidRDefault="00220E94" w:rsidP="00E51A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EE24D3">
        <w:rPr>
          <w:sz w:val="24"/>
          <w:szCs w:val="24"/>
        </w:rPr>
        <w:t xml:space="preserve"> příjemný</w:t>
      </w:r>
      <w:r>
        <w:rPr>
          <w:sz w:val="24"/>
          <w:szCs w:val="24"/>
        </w:rPr>
        <w:t xml:space="preserve"> </w:t>
      </w:r>
      <w:r w:rsidR="00EE24D3">
        <w:rPr>
          <w:sz w:val="24"/>
          <w:szCs w:val="24"/>
        </w:rPr>
        <w:t>kulturní zážitek</w:t>
      </w:r>
      <w:r w:rsidR="00E51A96">
        <w:rPr>
          <w:sz w:val="24"/>
          <w:szCs w:val="24"/>
        </w:rPr>
        <w:t xml:space="preserve"> se svým vystoupením postaraly</w:t>
      </w:r>
      <w:r>
        <w:rPr>
          <w:sz w:val="24"/>
          <w:szCs w:val="24"/>
        </w:rPr>
        <w:t xml:space="preserve"> také</w:t>
      </w:r>
      <w:r w:rsidR="00E51A96">
        <w:rPr>
          <w:sz w:val="24"/>
          <w:szCs w:val="24"/>
        </w:rPr>
        <w:t xml:space="preserve"> folklorní soubory </w:t>
      </w:r>
      <w:proofErr w:type="spellStart"/>
      <w:r w:rsidR="00E51A96">
        <w:rPr>
          <w:sz w:val="24"/>
          <w:szCs w:val="24"/>
        </w:rPr>
        <w:t>Vlašanky</w:t>
      </w:r>
      <w:proofErr w:type="spellEnd"/>
      <w:r w:rsidR="00E51A96">
        <w:rPr>
          <w:sz w:val="24"/>
          <w:szCs w:val="24"/>
        </w:rPr>
        <w:t xml:space="preserve"> z Bohuslavic, </w:t>
      </w:r>
      <w:proofErr w:type="spellStart"/>
      <w:r w:rsidR="00E51A96">
        <w:rPr>
          <w:sz w:val="24"/>
          <w:szCs w:val="24"/>
        </w:rPr>
        <w:t>Karmašnice</w:t>
      </w:r>
      <w:proofErr w:type="spellEnd"/>
      <w:r w:rsidR="006204B2">
        <w:rPr>
          <w:sz w:val="24"/>
          <w:szCs w:val="24"/>
        </w:rPr>
        <w:t xml:space="preserve"> z</w:t>
      </w:r>
      <w:r w:rsidR="00956D33">
        <w:rPr>
          <w:sz w:val="24"/>
          <w:szCs w:val="24"/>
        </w:rPr>
        <w:t> Kravař a</w:t>
      </w:r>
      <w:r w:rsidR="00E51A96">
        <w:rPr>
          <w:sz w:val="24"/>
          <w:szCs w:val="24"/>
        </w:rPr>
        <w:t xml:space="preserve"> sbor Gymnázia Josefa Kainara </w:t>
      </w:r>
      <w:r w:rsidR="006204B2">
        <w:rPr>
          <w:sz w:val="24"/>
          <w:szCs w:val="24"/>
        </w:rPr>
        <w:t xml:space="preserve">Hlučín. Zlatým hřebem </w:t>
      </w:r>
      <w:r>
        <w:rPr>
          <w:sz w:val="24"/>
          <w:szCs w:val="24"/>
        </w:rPr>
        <w:t xml:space="preserve">se </w:t>
      </w:r>
      <w:r w:rsidR="006204B2">
        <w:rPr>
          <w:sz w:val="24"/>
          <w:szCs w:val="24"/>
        </w:rPr>
        <w:t xml:space="preserve">na samotný závěr oficiálního programu stalo vystoupení </w:t>
      </w:r>
      <w:r w:rsidR="00E51A96">
        <w:rPr>
          <w:sz w:val="24"/>
          <w:szCs w:val="24"/>
        </w:rPr>
        <w:t>harmonikářk</w:t>
      </w:r>
      <w:r w:rsidR="006204B2">
        <w:rPr>
          <w:sz w:val="24"/>
          <w:szCs w:val="24"/>
        </w:rPr>
        <w:t>y</w:t>
      </w:r>
      <w:r w:rsidR="00EE24D3">
        <w:rPr>
          <w:sz w:val="24"/>
          <w:szCs w:val="24"/>
        </w:rPr>
        <w:t xml:space="preserve"> Hany</w:t>
      </w:r>
      <w:r w:rsidR="00E51A96">
        <w:rPr>
          <w:sz w:val="24"/>
          <w:szCs w:val="24"/>
        </w:rPr>
        <w:t xml:space="preserve"> Koskov</w:t>
      </w:r>
      <w:r w:rsidR="00EE24D3">
        <w:rPr>
          <w:sz w:val="24"/>
          <w:szCs w:val="24"/>
        </w:rPr>
        <w:t>é</w:t>
      </w:r>
      <w:r w:rsidR="00E51A96">
        <w:rPr>
          <w:sz w:val="24"/>
          <w:szCs w:val="24"/>
        </w:rPr>
        <w:t xml:space="preserve"> z Bohuslavic.</w:t>
      </w:r>
      <w:r w:rsidR="00EE24D3">
        <w:rPr>
          <w:sz w:val="24"/>
          <w:szCs w:val="24"/>
        </w:rPr>
        <w:t xml:space="preserve"> </w:t>
      </w:r>
      <w:r w:rsidR="006204B2">
        <w:rPr>
          <w:sz w:val="24"/>
          <w:szCs w:val="24"/>
        </w:rPr>
        <w:t>K</w:t>
      </w:r>
      <w:r w:rsidR="00EE24D3">
        <w:rPr>
          <w:sz w:val="24"/>
          <w:szCs w:val="24"/>
        </w:rPr>
        <w:t xml:space="preserve"> závěrečné </w:t>
      </w:r>
      <w:r w:rsidR="006204B2">
        <w:rPr>
          <w:sz w:val="24"/>
          <w:szCs w:val="24"/>
        </w:rPr>
        <w:t xml:space="preserve">volné zábavě zahrála jako vždy výborně kapela </w:t>
      </w:r>
      <w:proofErr w:type="spellStart"/>
      <w:r w:rsidR="006204B2">
        <w:rPr>
          <w:sz w:val="24"/>
          <w:szCs w:val="24"/>
        </w:rPr>
        <w:t>Dolbend</w:t>
      </w:r>
      <w:proofErr w:type="spellEnd"/>
      <w:r w:rsidR="006204B2">
        <w:rPr>
          <w:sz w:val="24"/>
          <w:szCs w:val="24"/>
        </w:rPr>
        <w:t>.</w:t>
      </w:r>
    </w:p>
    <w:p w:rsidR="006204B2" w:rsidRDefault="006204B2" w:rsidP="00E51A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Poděkování patří</w:t>
      </w:r>
      <w:r w:rsidR="00831222">
        <w:rPr>
          <w:sz w:val="24"/>
          <w:szCs w:val="24"/>
        </w:rPr>
        <w:t xml:space="preserve"> moderátorovi akce doc. Mgr. Jiřímu </w:t>
      </w:r>
      <w:proofErr w:type="spellStart"/>
      <w:r w:rsidR="00831222">
        <w:rPr>
          <w:sz w:val="24"/>
          <w:szCs w:val="24"/>
        </w:rPr>
        <w:t>Siostrzonkovi</w:t>
      </w:r>
      <w:proofErr w:type="spellEnd"/>
      <w:r w:rsidR="00831222">
        <w:rPr>
          <w:sz w:val="24"/>
          <w:szCs w:val="24"/>
        </w:rPr>
        <w:t xml:space="preserve">, Ph.D., Muzeu Hlučínska, </w:t>
      </w:r>
      <w:r w:rsidR="00831222" w:rsidRPr="00831222">
        <w:rPr>
          <w:sz w:val="24"/>
          <w:szCs w:val="24"/>
        </w:rPr>
        <w:t>Kulturnímu domu Dolní Benešov</w:t>
      </w:r>
      <w:r w:rsidR="00831222">
        <w:rPr>
          <w:sz w:val="24"/>
          <w:szCs w:val="24"/>
        </w:rPr>
        <w:t xml:space="preserve">, Gastrocentru Slezské univerzity v Opavě, Vřes </w:t>
      </w:r>
      <w:proofErr w:type="spellStart"/>
      <w:r w:rsidR="00831222">
        <w:rPr>
          <w:sz w:val="24"/>
          <w:szCs w:val="24"/>
        </w:rPr>
        <w:t>Caffé</w:t>
      </w:r>
      <w:proofErr w:type="spellEnd"/>
      <w:r w:rsidR="00831222">
        <w:rPr>
          <w:sz w:val="24"/>
          <w:szCs w:val="24"/>
        </w:rPr>
        <w:t xml:space="preserve"> s.r.o., </w:t>
      </w:r>
      <w:r w:rsidR="00831222">
        <w:rPr>
          <w:sz w:val="24"/>
          <w:szCs w:val="24"/>
        </w:rPr>
        <w:lastRenderedPageBreak/>
        <w:t xml:space="preserve">Bc. Janovi </w:t>
      </w:r>
      <w:proofErr w:type="spellStart"/>
      <w:r w:rsidR="00831222">
        <w:rPr>
          <w:sz w:val="24"/>
          <w:szCs w:val="24"/>
        </w:rPr>
        <w:t>Waloschkovi</w:t>
      </w:r>
      <w:proofErr w:type="spellEnd"/>
      <w:r w:rsidR="00831222">
        <w:rPr>
          <w:sz w:val="24"/>
          <w:szCs w:val="24"/>
        </w:rPr>
        <w:t xml:space="preserve"> a Pivovaru Avar za zajištění občerstvení, účinkujícím souborům a všem, kteří se nějakým způsobem podíleli na přípravách a průběhu oslav.</w:t>
      </w:r>
    </w:p>
    <w:p w:rsidR="00B90BD0" w:rsidRDefault="00B90BD0" w:rsidP="00E51A96">
      <w:pPr>
        <w:spacing w:after="0"/>
        <w:jc w:val="both"/>
        <w:rPr>
          <w:sz w:val="24"/>
          <w:szCs w:val="24"/>
        </w:rPr>
      </w:pPr>
    </w:p>
    <w:p w:rsidR="008729B9" w:rsidRPr="00743D35" w:rsidRDefault="00B90BD0" w:rsidP="008729B9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Lenka </w:t>
      </w:r>
      <w:proofErr w:type="spellStart"/>
      <w:r>
        <w:rPr>
          <w:sz w:val="24"/>
          <w:szCs w:val="24"/>
        </w:rPr>
        <w:t>Osmančíková</w:t>
      </w:r>
      <w:proofErr w:type="spellEnd"/>
    </w:p>
    <w:p w:rsidR="00B66CB7" w:rsidRDefault="008729B9" w:rsidP="00B66CB7">
      <w:pPr>
        <w:jc w:val="center"/>
        <w:rPr>
          <w:sz w:val="6"/>
          <w:szCs w:val="6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529263" cy="3686175"/>
            <wp:effectExtent l="0" t="0" r="0" b="0"/>
            <wp:docPr id="2" name="Obrázek 2" descr="C:\Users\Sipulova\AppData\Local\Microsoft\Windows\Temporary Internet Files\Content.Word\Bolatické seniorky na oslavách 100 let Hlučí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pulova\AppData\Local\Microsoft\Windows\Temporary Internet Files\Content.Word\Bolatické seniorky na oslavách 100 let Hlučíns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50" cy="36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B9" w:rsidRPr="00B66CB7" w:rsidRDefault="008729B9" w:rsidP="00B66CB7">
      <w:pPr>
        <w:jc w:val="center"/>
        <w:rPr>
          <w:sz w:val="6"/>
          <w:szCs w:val="6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581403" cy="3665517"/>
            <wp:effectExtent l="0" t="0" r="635" b="0"/>
            <wp:docPr id="6" name="Obrázek 6" descr="C:\Users\Sipulova\AppData\Local\Microsoft\Windows\Temporary Internet Files\Content.Word\Náměstek hejtmana MSK Mgr. et Mgr. Lukáš Curylo na oslavách 100 let Hlučí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pulova\AppData\Local\Microsoft\Windows\Temporary Internet Files\Content.Word\Náměstek hejtmana MSK Mgr. et Mgr. Lukáš Curylo na oslavách 100 let Hlučín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23" cy="36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9B9" w:rsidRPr="00B66CB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6B0" w:rsidRDefault="000626B0" w:rsidP="00735A47">
      <w:pPr>
        <w:spacing w:after="0" w:line="240" w:lineRule="auto"/>
      </w:pPr>
      <w:r>
        <w:separator/>
      </w:r>
    </w:p>
  </w:endnote>
  <w:endnote w:type="continuationSeparator" w:id="0">
    <w:p w:rsidR="000626B0" w:rsidRDefault="000626B0" w:rsidP="0073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6B0" w:rsidRDefault="000626B0" w:rsidP="00735A47">
      <w:pPr>
        <w:spacing w:after="0" w:line="240" w:lineRule="auto"/>
      </w:pPr>
      <w:r>
        <w:separator/>
      </w:r>
    </w:p>
  </w:footnote>
  <w:footnote w:type="continuationSeparator" w:id="0">
    <w:p w:rsidR="000626B0" w:rsidRDefault="000626B0" w:rsidP="0073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47" w:rsidRDefault="004E7C92">
    <w:pPr>
      <w:pStyle w:val="Zhlav"/>
    </w:pPr>
    <w:r>
      <w:rPr>
        <w:b/>
        <w:noProof/>
        <w:sz w:val="44"/>
        <w:szCs w:val="44"/>
        <w:u w:val="single"/>
        <w:lang w:eastAsia="cs-CZ"/>
      </w:rPr>
      <w:drawing>
        <wp:anchor distT="0" distB="0" distL="114300" distR="114300" simplePos="0" relativeHeight="251658240" behindDoc="0" locked="0" layoutInCell="1" allowOverlap="1" wp14:anchorId="22A1154E" wp14:editId="18BB19CB">
          <wp:simplePos x="0" y="0"/>
          <wp:positionH relativeFrom="column">
            <wp:posOffset>4672330</wp:posOffset>
          </wp:positionH>
          <wp:positionV relativeFrom="paragraph">
            <wp:posOffset>-268605</wp:posOffset>
          </wp:positionV>
          <wp:extent cx="1352550" cy="1352550"/>
          <wp:effectExtent l="0" t="0" r="0" b="0"/>
          <wp:wrapNone/>
          <wp:docPr id="5" name="Obrázek 5" descr="C:\Users\Lenka\Documents\100 let Hlučínska\lo_100letHlu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ka\Documents\100 let Hlučínska\lo_100letHlu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cs-CZ"/>
      </w:rPr>
      <w:t xml:space="preserve"> </w:t>
    </w:r>
    <w:r w:rsidR="00B66CB7">
      <w:rPr>
        <w:noProof/>
        <w:sz w:val="24"/>
        <w:szCs w:val="24"/>
        <w:lang w:eastAsia="cs-CZ"/>
      </w:rPr>
      <w:t xml:space="preserve">                                                                                                </w:t>
    </w:r>
    <w:r w:rsidR="00711256">
      <w:rPr>
        <w:noProof/>
        <w:sz w:val="24"/>
        <w:szCs w:val="24"/>
        <w:lang w:eastAsia="cs-CZ"/>
      </w:rPr>
      <w:drawing>
        <wp:inline distT="0" distB="0" distL="0" distR="0" wp14:anchorId="5CD94D06" wp14:editId="176CB593">
          <wp:extent cx="1209675" cy="825374"/>
          <wp:effectExtent l="0" t="0" r="0" b="0"/>
          <wp:docPr id="1" name="Obrázek 1" descr="C:\Users\Lenka\Desktop\LOGA\logohluci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ka\Desktop\LOGA\logohlucin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732" cy="82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1EBE">
      <w:rPr>
        <w:noProof/>
        <w:sz w:val="24"/>
        <w:szCs w:val="24"/>
        <w:lang w:eastAsia="cs-CZ"/>
      </w:rPr>
      <w:t xml:space="preserve"> </w:t>
    </w:r>
    <w:r>
      <w:rPr>
        <w:b/>
        <w:noProof/>
        <w:sz w:val="44"/>
        <w:szCs w:val="44"/>
        <w:u w:val="single"/>
        <w:lang w:eastAsia="cs-CZ"/>
      </w:rPr>
      <w:t xml:space="preserve">                     </w:t>
    </w:r>
    <w:r>
      <w:rPr>
        <w:noProof/>
        <w:sz w:val="24"/>
        <w:szCs w:val="24"/>
        <w:lang w:eastAsia="cs-CZ"/>
      </w:rPr>
      <w:drawing>
        <wp:inline distT="0" distB="0" distL="0" distR="0" wp14:anchorId="407E8C70" wp14:editId="51DE7BD4">
          <wp:extent cx="5760720" cy="5760720"/>
          <wp:effectExtent l="0" t="0" r="0" b="0"/>
          <wp:docPr id="4" name="Obrázek 4" descr="C:\Users\Lenka\Documents\100 let Hlučínska\lo_100letHlu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ka\Documents\100 let Hlučínska\lo_100letHlu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  <w:lang w:eastAsia="cs-CZ"/>
      </w:rPr>
      <w:drawing>
        <wp:inline distT="0" distB="0" distL="0" distR="0" wp14:anchorId="5F41575E" wp14:editId="68C1ABCE">
          <wp:extent cx="5760720" cy="5760720"/>
          <wp:effectExtent l="0" t="0" r="0" b="0"/>
          <wp:docPr id="3" name="Obrázek 3" descr="C:\Users\Lenka\Documents\100 let Hlučínska\lo_100letHlu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ka\Documents\100 let Hlučínska\lo_100letHlu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170C">
      <w:rPr>
        <w:noProof/>
        <w:sz w:val="24"/>
        <w:szCs w:val="24"/>
        <w:lang w:eastAsia="cs-CZ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47"/>
    <w:rsid w:val="00062133"/>
    <w:rsid w:val="000626B0"/>
    <w:rsid w:val="0014408F"/>
    <w:rsid w:val="00201C17"/>
    <w:rsid w:val="00220E94"/>
    <w:rsid w:val="00282368"/>
    <w:rsid w:val="002A711D"/>
    <w:rsid w:val="002B5C86"/>
    <w:rsid w:val="002D3CB4"/>
    <w:rsid w:val="0030400F"/>
    <w:rsid w:val="0031011E"/>
    <w:rsid w:val="003653A5"/>
    <w:rsid w:val="003A342D"/>
    <w:rsid w:val="004E7C92"/>
    <w:rsid w:val="005E4E61"/>
    <w:rsid w:val="006133B8"/>
    <w:rsid w:val="006204B2"/>
    <w:rsid w:val="00666256"/>
    <w:rsid w:val="00711256"/>
    <w:rsid w:val="0073301D"/>
    <w:rsid w:val="00735A47"/>
    <w:rsid w:val="00743D35"/>
    <w:rsid w:val="00750926"/>
    <w:rsid w:val="00761EBE"/>
    <w:rsid w:val="0078489E"/>
    <w:rsid w:val="00831222"/>
    <w:rsid w:val="008729B9"/>
    <w:rsid w:val="008817C4"/>
    <w:rsid w:val="008A2DAA"/>
    <w:rsid w:val="009209CF"/>
    <w:rsid w:val="00937E74"/>
    <w:rsid w:val="00956D33"/>
    <w:rsid w:val="009804AD"/>
    <w:rsid w:val="00A355A9"/>
    <w:rsid w:val="00A71387"/>
    <w:rsid w:val="00A75132"/>
    <w:rsid w:val="00A902DC"/>
    <w:rsid w:val="00B01FED"/>
    <w:rsid w:val="00B66CB7"/>
    <w:rsid w:val="00B90BD0"/>
    <w:rsid w:val="00C92869"/>
    <w:rsid w:val="00CC11D5"/>
    <w:rsid w:val="00D93DF9"/>
    <w:rsid w:val="00DC4559"/>
    <w:rsid w:val="00E2153B"/>
    <w:rsid w:val="00E51A96"/>
    <w:rsid w:val="00EA0BC4"/>
    <w:rsid w:val="00ED170C"/>
    <w:rsid w:val="00EE24D3"/>
    <w:rsid w:val="00F0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5A47"/>
  </w:style>
  <w:style w:type="paragraph" w:styleId="Zpat">
    <w:name w:val="footer"/>
    <w:basedOn w:val="Normln"/>
    <w:link w:val="ZpatChar"/>
    <w:uiPriority w:val="99"/>
    <w:unhideWhenUsed/>
    <w:rsid w:val="0073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5A47"/>
  </w:style>
  <w:style w:type="character" w:styleId="Hypertextovodkaz">
    <w:name w:val="Hyperlink"/>
    <w:basedOn w:val="Standardnpsmoodstavce"/>
    <w:uiPriority w:val="99"/>
    <w:unhideWhenUsed/>
    <w:rsid w:val="00735A4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70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220E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5A47"/>
  </w:style>
  <w:style w:type="paragraph" w:styleId="Zpat">
    <w:name w:val="footer"/>
    <w:basedOn w:val="Normln"/>
    <w:link w:val="ZpatChar"/>
    <w:uiPriority w:val="99"/>
    <w:unhideWhenUsed/>
    <w:rsid w:val="0073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5A47"/>
  </w:style>
  <w:style w:type="character" w:styleId="Hypertextovodkaz">
    <w:name w:val="Hyperlink"/>
    <w:basedOn w:val="Standardnpsmoodstavce"/>
    <w:uiPriority w:val="99"/>
    <w:unhideWhenUsed/>
    <w:rsid w:val="00735A4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70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220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416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Osmančíková</dc:creator>
  <cp:lastModifiedBy>Sipulova</cp:lastModifiedBy>
  <cp:revision>6</cp:revision>
  <cp:lastPrinted>2020-01-29T07:46:00Z</cp:lastPrinted>
  <dcterms:created xsi:type="dcterms:W3CDTF">2020-02-07T06:03:00Z</dcterms:created>
  <dcterms:modified xsi:type="dcterms:W3CDTF">2020-02-07T07:11:00Z</dcterms:modified>
</cp:coreProperties>
</file>